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9845" w14:textId="77777777" w:rsidR="002A611F" w:rsidRPr="004970E9" w:rsidRDefault="002A611F" w:rsidP="002A611F">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2C4548D6" w14:textId="77777777" w:rsidR="002A611F" w:rsidRPr="004970E9" w:rsidRDefault="002A611F" w:rsidP="002A611F">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7908154D" w14:textId="77777777" w:rsidR="002A611F" w:rsidRPr="004970E9" w:rsidRDefault="002A611F" w:rsidP="002A611F">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462629D4" w14:textId="77777777" w:rsidR="002A611F" w:rsidRPr="004970E9" w:rsidRDefault="002A611F" w:rsidP="002A611F">
      <w:pPr>
        <w:tabs>
          <w:tab w:val="center" w:pos="4320"/>
          <w:tab w:val="right" w:pos="8640"/>
        </w:tabs>
        <w:spacing w:after="0" w:line="240" w:lineRule="auto"/>
        <w:jc w:val="center"/>
        <w:rPr>
          <w:rFonts w:ascii="Times New Roman" w:eastAsia="Times New Roman" w:hAnsi="Times New Roman" w:cs="Times New Roman"/>
          <w:sz w:val="16"/>
          <w:szCs w:val="16"/>
        </w:rPr>
      </w:pPr>
    </w:p>
    <w:p w14:paraId="411F716C" w14:textId="77777777" w:rsidR="002A611F" w:rsidRPr="004970E9" w:rsidRDefault="002A611F" w:rsidP="002A611F">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6E4F1A0B" w14:textId="77777777" w:rsidR="002A611F" w:rsidRPr="008A6B06" w:rsidRDefault="002A611F" w:rsidP="002A611F">
      <w:pPr>
        <w:spacing w:after="0" w:line="240" w:lineRule="auto"/>
        <w:rPr>
          <w:rFonts w:ascii="Times New Roman" w:eastAsia="Times New Roman" w:hAnsi="Times New Roman" w:cs="Times New Roman"/>
          <w:b/>
          <w:sz w:val="4"/>
          <w:szCs w:val="4"/>
        </w:rPr>
      </w:pPr>
    </w:p>
    <w:p w14:paraId="6BA701B8" w14:textId="77777777" w:rsidR="002A611F" w:rsidRPr="0029173F" w:rsidRDefault="002A611F" w:rsidP="002A611F">
      <w:pPr>
        <w:spacing w:after="0" w:line="240" w:lineRule="auto"/>
        <w:jc w:val="center"/>
        <w:rPr>
          <w:rFonts w:ascii="Times New Roman" w:eastAsia="Times New Roman" w:hAnsi="Times New Roman" w:cs="Times New Roman"/>
          <w:b/>
          <w:sz w:val="16"/>
          <w:szCs w:val="16"/>
        </w:rPr>
      </w:pPr>
    </w:p>
    <w:p w14:paraId="00F9D513" w14:textId="3D032660" w:rsidR="002A611F" w:rsidRPr="00353C98" w:rsidRDefault="002A611F" w:rsidP="002A611F">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sidR="00D2746E">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xml:space="preserve"> 1</w:t>
      </w:r>
      <w:r w:rsidR="00D2746E">
        <w:rPr>
          <w:rFonts w:ascii="Times New Roman" w:eastAsia="Times New Roman" w:hAnsi="Times New Roman" w:cs="Times New Roman"/>
          <w:sz w:val="20"/>
          <w:szCs w:val="20"/>
        </w:rPr>
        <w:t>1</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353C98">
        <w:rPr>
          <w:rFonts w:ascii="Times New Roman" w:eastAsia="Times New Roman" w:hAnsi="Times New Roman" w:cs="Times New Roman"/>
          <w:sz w:val="20"/>
          <w:szCs w:val="20"/>
        </w:rPr>
        <w:t xml:space="preserve"> </w:t>
      </w:r>
    </w:p>
    <w:p w14:paraId="0B6FFCAB" w14:textId="77777777" w:rsidR="002A611F" w:rsidRPr="00353C98" w:rsidRDefault="002A611F" w:rsidP="002A611F">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623CD987" w14:textId="77777777" w:rsidR="002A611F" w:rsidRPr="00353C98" w:rsidRDefault="002A611F" w:rsidP="002A611F">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5371F83B" w14:textId="77777777" w:rsidR="002A611F" w:rsidRPr="008A6B06" w:rsidRDefault="002A611F" w:rsidP="002A611F">
      <w:pPr>
        <w:tabs>
          <w:tab w:val="left" w:pos="810"/>
          <w:tab w:val="left" w:pos="900"/>
        </w:tabs>
        <w:spacing w:after="0" w:line="240" w:lineRule="auto"/>
        <w:rPr>
          <w:rFonts w:ascii="Times New Roman" w:eastAsia="Times New Roman" w:hAnsi="Times New Roman" w:cs="Times New Roman"/>
          <w:sz w:val="10"/>
          <w:szCs w:val="10"/>
        </w:rPr>
      </w:pPr>
    </w:p>
    <w:p w14:paraId="564CCC0B" w14:textId="77777777" w:rsidR="002A611F" w:rsidRPr="00B867C7" w:rsidRDefault="002A611F" w:rsidP="002A611F">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5B3CAF51" w14:textId="77777777" w:rsidR="002A611F" w:rsidRPr="008A6B06" w:rsidRDefault="002A611F" w:rsidP="002A611F">
      <w:pPr>
        <w:spacing w:after="0" w:line="240" w:lineRule="auto"/>
        <w:rPr>
          <w:rFonts w:ascii="Times New Roman" w:eastAsia="Times New Roman" w:hAnsi="Times New Roman" w:cs="Times New Roman"/>
          <w:sz w:val="10"/>
          <w:szCs w:val="10"/>
        </w:rPr>
      </w:pPr>
    </w:p>
    <w:p w14:paraId="421E90CA" w14:textId="77777777" w:rsidR="002A611F" w:rsidRPr="00230E51" w:rsidRDefault="002A611F" w:rsidP="002A611F">
      <w:pPr>
        <w:spacing w:after="0" w:line="240" w:lineRule="auto"/>
        <w:rPr>
          <w:rFonts w:ascii="Times New Roman" w:eastAsia="Times New Roman" w:hAnsi="Times New Roman" w:cs="Times New Roman"/>
          <w:sz w:val="8"/>
          <w:szCs w:val="8"/>
        </w:rPr>
      </w:pPr>
    </w:p>
    <w:p w14:paraId="29A57179" w14:textId="77777777" w:rsidR="002A611F" w:rsidRPr="0046590A" w:rsidRDefault="002A611F" w:rsidP="002A611F">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4AFEEB80" w14:textId="77777777" w:rsidR="002A611F" w:rsidRPr="00C069D3" w:rsidRDefault="002A611F" w:rsidP="002A611F">
      <w:pPr>
        <w:spacing w:after="0" w:line="240" w:lineRule="auto"/>
        <w:rPr>
          <w:rFonts w:ascii="Times New Roman" w:eastAsia="Times New Roman" w:hAnsi="Times New Roman" w:cs="Times New Roman"/>
          <w:sz w:val="8"/>
          <w:szCs w:val="8"/>
        </w:rPr>
      </w:pPr>
    </w:p>
    <w:p w14:paraId="309D5E59" w14:textId="77777777" w:rsidR="002A611F" w:rsidRDefault="002A611F" w:rsidP="002A611F">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203955CC" w14:textId="77777777" w:rsidR="002A611F" w:rsidRPr="00C069D3" w:rsidRDefault="002A611F" w:rsidP="002A611F">
      <w:pPr>
        <w:pStyle w:val="ListParagraph"/>
        <w:rPr>
          <w:rFonts w:ascii="Times New Roman" w:eastAsia="Times New Roman" w:hAnsi="Times New Roman" w:cs="Times New Roman"/>
          <w:sz w:val="8"/>
          <w:szCs w:val="8"/>
        </w:rPr>
      </w:pPr>
    </w:p>
    <w:p w14:paraId="529D484D" w14:textId="77777777" w:rsidR="002A611F" w:rsidRPr="004468F9" w:rsidRDefault="002A611F" w:rsidP="002A611F">
      <w:pPr>
        <w:pStyle w:val="ListParagraph"/>
        <w:numPr>
          <w:ilvl w:val="0"/>
          <w:numId w:val="1"/>
        </w:numPr>
        <w:ind w:right="-990"/>
        <w:rPr>
          <w:rFonts w:ascii="Times New Roman" w:eastAsia="Times New Roman" w:hAnsi="Times New Roman" w:cs="Times New Roman"/>
          <w:b/>
          <w:sz w:val="20"/>
          <w:szCs w:val="20"/>
        </w:rPr>
      </w:pPr>
      <w:r w:rsidRPr="004468F9">
        <w:rPr>
          <w:rFonts w:ascii="Times New Roman" w:eastAsia="Times New Roman" w:hAnsi="Times New Roman" w:cs="Times New Roman"/>
          <w:b/>
          <w:sz w:val="20"/>
          <w:szCs w:val="20"/>
        </w:rPr>
        <w:t>ADJOURNMENT TO CLOSED SESSION</w:t>
      </w:r>
    </w:p>
    <w:p w14:paraId="76EB9FF7" w14:textId="77777777" w:rsidR="002A611F" w:rsidRPr="002824A0" w:rsidRDefault="002A611F" w:rsidP="002A611F">
      <w:pPr>
        <w:pStyle w:val="ListParagraph"/>
        <w:ind w:right="-990"/>
        <w:rPr>
          <w:rFonts w:ascii="Times New Roman" w:eastAsia="Times New Roman" w:hAnsi="Times New Roman" w:cs="Times New Roman"/>
          <w:b/>
          <w:sz w:val="6"/>
          <w:szCs w:val="6"/>
        </w:rPr>
      </w:pPr>
    </w:p>
    <w:p w14:paraId="4864B972" w14:textId="77777777" w:rsidR="002A611F" w:rsidRPr="008A6B06" w:rsidRDefault="002A611F" w:rsidP="002A611F">
      <w:pPr>
        <w:pStyle w:val="ListParagraph"/>
        <w:numPr>
          <w:ilvl w:val="0"/>
          <w:numId w:val="5"/>
        </w:numPr>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
          <w:sz w:val="20"/>
          <w:szCs w:val="20"/>
        </w:rPr>
        <w:t>Conference with Labor Negotiator – pursuant to Sec. 54957 of the Government Code.</w:t>
      </w:r>
      <w:r w:rsidRPr="008A6B06">
        <w:rPr>
          <w:rFonts w:ascii="Times New Roman" w:eastAsia="Times New Roman" w:hAnsi="Times New Roman" w:cs="Times New Roman"/>
          <w:bCs/>
          <w:sz w:val="20"/>
          <w:szCs w:val="20"/>
        </w:rPr>
        <w:t xml:space="preserve">        </w:t>
      </w:r>
    </w:p>
    <w:p w14:paraId="5B2B27D9" w14:textId="77777777" w:rsidR="002A611F" w:rsidRPr="008A6B06" w:rsidRDefault="002A611F" w:rsidP="002A611F">
      <w:pPr>
        <w:pStyle w:val="ListParagraph"/>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Cs/>
          <w:sz w:val="20"/>
          <w:szCs w:val="20"/>
        </w:rPr>
        <w:t>Agency designated representative: Craig Forrey, Patrick Clark</w:t>
      </w:r>
    </w:p>
    <w:p w14:paraId="21A49D14" w14:textId="77777777" w:rsidR="002A611F" w:rsidRPr="008A6B06" w:rsidRDefault="002A611F" w:rsidP="002A611F">
      <w:pPr>
        <w:pStyle w:val="ListParagraph"/>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Cs/>
          <w:sz w:val="20"/>
          <w:szCs w:val="20"/>
        </w:rPr>
        <w:t>Employee organization:  International Union of Operating Engineers – Stationary Local No. 39</w:t>
      </w:r>
    </w:p>
    <w:p w14:paraId="432ADBA9" w14:textId="77777777" w:rsidR="002A611F" w:rsidRDefault="002A611F" w:rsidP="002A611F">
      <w:pPr>
        <w:pStyle w:val="ListParagraph"/>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Cs/>
          <w:sz w:val="20"/>
          <w:szCs w:val="20"/>
        </w:rPr>
        <w:t xml:space="preserve">Placer County Public Employee Organization </w:t>
      </w:r>
    </w:p>
    <w:p w14:paraId="5E39C29A" w14:textId="77777777" w:rsidR="002A611F" w:rsidRPr="008A6B06" w:rsidRDefault="002A611F" w:rsidP="002A611F">
      <w:pPr>
        <w:pStyle w:val="ListParagraph"/>
        <w:ind w:left="0" w:right="-990"/>
        <w:rPr>
          <w:rFonts w:ascii="Times New Roman" w:eastAsia="Times New Roman" w:hAnsi="Times New Roman" w:cs="Times New Roman"/>
          <w:bCs/>
          <w:sz w:val="6"/>
          <w:szCs w:val="6"/>
        </w:rPr>
      </w:pPr>
    </w:p>
    <w:p w14:paraId="68EB7079" w14:textId="77777777" w:rsidR="002A611F" w:rsidRDefault="002A611F" w:rsidP="002A611F">
      <w:pPr>
        <w:pStyle w:val="ListParagraph"/>
        <w:numPr>
          <w:ilvl w:val="0"/>
          <w:numId w:val="1"/>
        </w:numPr>
        <w:ind w:right="-990"/>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RECONVENE OPEN MEETING</w:t>
      </w:r>
    </w:p>
    <w:p w14:paraId="2B46CCB1" w14:textId="77777777" w:rsidR="002A611F" w:rsidRPr="00C069D3" w:rsidRDefault="002A611F" w:rsidP="002A611F">
      <w:pPr>
        <w:pStyle w:val="ListParagraph"/>
        <w:ind w:right="-990"/>
        <w:rPr>
          <w:rFonts w:ascii="Times New Roman" w:eastAsia="Times New Roman" w:hAnsi="Times New Roman" w:cs="Times New Roman"/>
          <w:b/>
          <w:sz w:val="8"/>
          <w:szCs w:val="8"/>
        </w:rPr>
      </w:pPr>
    </w:p>
    <w:p w14:paraId="56276A02" w14:textId="77777777" w:rsidR="002A611F" w:rsidRPr="004468F9" w:rsidRDefault="002A611F" w:rsidP="002A611F">
      <w:pPr>
        <w:pStyle w:val="ListParagraph"/>
        <w:numPr>
          <w:ilvl w:val="0"/>
          <w:numId w:val="1"/>
        </w:numPr>
        <w:ind w:right="-990"/>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CLOSED SESSION REPORT</w:t>
      </w:r>
    </w:p>
    <w:p w14:paraId="411AA20C" w14:textId="77777777" w:rsidR="002A611F" w:rsidRPr="00C069D3" w:rsidRDefault="002A611F" w:rsidP="002A611F">
      <w:pPr>
        <w:spacing w:after="0" w:line="240" w:lineRule="auto"/>
        <w:ind w:left="720"/>
        <w:contextualSpacing/>
        <w:rPr>
          <w:rFonts w:ascii="Times New Roman" w:eastAsia="Times New Roman" w:hAnsi="Times New Roman" w:cs="Times New Roman"/>
          <w:sz w:val="8"/>
          <w:szCs w:val="8"/>
        </w:rPr>
      </w:pPr>
    </w:p>
    <w:p w14:paraId="35C77F9A" w14:textId="77777777" w:rsidR="002A611F" w:rsidRPr="0046590A" w:rsidRDefault="002A611F" w:rsidP="002A611F">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0" w:name="_Hlk4484603"/>
    </w:p>
    <w:p w14:paraId="4176F73C" w14:textId="77777777" w:rsidR="002A611F" w:rsidRPr="002824A0" w:rsidRDefault="002A611F" w:rsidP="002A611F">
      <w:pPr>
        <w:spacing w:after="0" w:line="240" w:lineRule="auto"/>
        <w:contextualSpacing/>
        <w:rPr>
          <w:rFonts w:ascii="Times New Roman" w:eastAsia="Times New Roman" w:hAnsi="Times New Roman" w:cs="Times New Roman"/>
          <w:b/>
          <w:sz w:val="6"/>
          <w:szCs w:val="6"/>
        </w:rPr>
      </w:pPr>
      <w:r w:rsidRPr="0046590A">
        <w:rPr>
          <w:rFonts w:ascii="Times New Roman" w:eastAsia="Times New Roman" w:hAnsi="Times New Roman" w:cs="Times New Roman"/>
          <w:sz w:val="20"/>
          <w:szCs w:val="20"/>
        </w:rPr>
        <w:tab/>
      </w:r>
    </w:p>
    <w:p w14:paraId="0BF78CCC" w14:textId="1B38D140" w:rsidR="002A611F" w:rsidRPr="003F34CC" w:rsidRDefault="002A611F" w:rsidP="002A611F">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653E96">
        <w:rPr>
          <w:rFonts w:ascii="Times New Roman" w:eastAsia="Times New Roman" w:hAnsi="Times New Roman" w:cs="Times New Roman"/>
          <w:sz w:val="20"/>
          <w:szCs w:val="20"/>
        </w:rPr>
        <w:t>September</w:t>
      </w:r>
      <w:r>
        <w:rPr>
          <w:rFonts w:ascii="Times New Roman" w:eastAsia="Times New Roman" w:hAnsi="Times New Roman" w:cs="Times New Roman"/>
          <w:sz w:val="20"/>
          <w:szCs w:val="20"/>
        </w:rPr>
        <w:t xml:space="preserve"> </w:t>
      </w:r>
      <w:r w:rsidR="00653E96">
        <w:rPr>
          <w:rFonts w:ascii="Times New Roman" w:eastAsia="Times New Roman" w:hAnsi="Times New Roman" w:cs="Times New Roman"/>
          <w:sz w:val="20"/>
          <w:szCs w:val="20"/>
        </w:rPr>
        <w:t>13</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46590A">
        <w:rPr>
          <w:rFonts w:ascii="Times New Roman" w:eastAsia="Times New Roman" w:hAnsi="Times New Roman" w:cs="Times New Roman"/>
          <w:sz w:val="20"/>
          <w:szCs w:val="20"/>
        </w:rPr>
        <w:t>,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Pr>
          <w:rFonts w:ascii="Times New Roman" w:eastAsia="Times New Roman" w:hAnsi="Times New Roman" w:cs="Times New Roman"/>
          <w:i/>
          <w:iCs/>
          <w:color w:val="00B0F0"/>
          <w:sz w:val="20"/>
          <w:szCs w:val="20"/>
        </w:rPr>
        <w:t>2</w:t>
      </w:r>
    </w:p>
    <w:p w14:paraId="7FA1C261" w14:textId="4EAD5E1F" w:rsidR="002A611F" w:rsidRPr="00555464" w:rsidRDefault="00653E96" w:rsidP="002A611F">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August</w:t>
      </w:r>
      <w:r w:rsidR="002A611F">
        <w:rPr>
          <w:rFonts w:ascii="Times New Roman" w:eastAsia="Times New Roman" w:hAnsi="Times New Roman" w:cs="Times New Roman"/>
          <w:sz w:val="20"/>
          <w:szCs w:val="20"/>
        </w:rPr>
        <w:t xml:space="preserve"> </w:t>
      </w:r>
      <w:r w:rsidR="002A611F" w:rsidRPr="001E74F2">
        <w:rPr>
          <w:rFonts w:ascii="Times New Roman" w:eastAsia="Times New Roman" w:hAnsi="Times New Roman" w:cs="Times New Roman"/>
          <w:sz w:val="20"/>
          <w:szCs w:val="20"/>
        </w:rPr>
        <w:t>15</w:t>
      </w:r>
      <w:r w:rsidR="002A611F" w:rsidRPr="001E74F2">
        <w:rPr>
          <w:rFonts w:ascii="Times New Roman" w:eastAsia="Times New Roman" w:hAnsi="Times New Roman" w:cs="Times New Roman"/>
          <w:sz w:val="20"/>
          <w:szCs w:val="20"/>
          <w:vertAlign w:val="superscript"/>
        </w:rPr>
        <w:t>th</w:t>
      </w:r>
      <w:r w:rsidR="002A611F" w:rsidRPr="001E74F2">
        <w:rPr>
          <w:rFonts w:ascii="Times New Roman" w:eastAsia="Times New Roman" w:hAnsi="Times New Roman" w:cs="Times New Roman"/>
          <w:sz w:val="20"/>
          <w:szCs w:val="20"/>
        </w:rPr>
        <w:t>, 202</w:t>
      </w:r>
      <w:r w:rsidR="002A611F">
        <w:rPr>
          <w:rFonts w:ascii="Times New Roman" w:eastAsia="Times New Roman" w:hAnsi="Times New Roman" w:cs="Times New Roman"/>
          <w:sz w:val="20"/>
          <w:szCs w:val="20"/>
        </w:rPr>
        <w:t>2</w:t>
      </w:r>
      <w:r w:rsidR="002A611F" w:rsidRPr="001E74F2">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September</w:t>
      </w:r>
      <w:r w:rsidR="002A611F">
        <w:rPr>
          <w:rFonts w:ascii="Times New Roman" w:eastAsia="Times New Roman" w:hAnsi="Times New Roman" w:cs="Times New Roman"/>
          <w:sz w:val="20"/>
          <w:szCs w:val="20"/>
        </w:rPr>
        <w:t xml:space="preserve"> </w:t>
      </w:r>
      <w:r w:rsidR="002A611F" w:rsidRPr="001E74F2">
        <w:rPr>
          <w:rFonts w:ascii="Times New Roman" w:eastAsia="Times New Roman" w:hAnsi="Times New Roman" w:cs="Times New Roman"/>
          <w:sz w:val="20"/>
          <w:szCs w:val="20"/>
        </w:rPr>
        <w:t>14</w:t>
      </w:r>
      <w:r w:rsidR="002A611F" w:rsidRPr="001E74F2">
        <w:rPr>
          <w:rFonts w:ascii="Times New Roman" w:eastAsia="Times New Roman" w:hAnsi="Times New Roman" w:cs="Times New Roman"/>
          <w:sz w:val="20"/>
          <w:szCs w:val="20"/>
          <w:vertAlign w:val="superscript"/>
        </w:rPr>
        <w:t>th</w:t>
      </w:r>
      <w:r w:rsidR="002A611F" w:rsidRPr="001E74F2">
        <w:rPr>
          <w:rFonts w:ascii="Times New Roman" w:eastAsia="Times New Roman" w:hAnsi="Times New Roman" w:cs="Times New Roman"/>
          <w:sz w:val="20"/>
          <w:szCs w:val="20"/>
        </w:rPr>
        <w:t>, 202</w:t>
      </w:r>
      <w:r w:rsidR="002A611F">
        <w:rPr>
          <w:rFonts w:ascii="Times New Roman" w:eastAsia="Times New Roman" w:hAnsi="Times New Roman" w:cs="Times New Roman"/>
          <w:sz w:val="20"/>
          <w:szCs w:val="20"/>
        </w:rPr>
        <w:t>2</w:t>
      </w:r>
      <w:r w:rsidR="002A611F" w:rsidRPr="001E74F2">
        <w:rPr>
          <w:rFonts w:ascii="Times New Roman" w:eastAsia="Times New Roman" w:hAnsi="Times New Roman" w:cs="Times New Roman"/>
          <w:sz w:val="20"/>
          <w:szCs w:val="20"/>
        </w:rPr>
        <w:t>, Check Register</w:t>
      </w:r>
      <w:r w:rsidR="002A611F" w:rsidRPr="0046590A">
        <w:rPr>
          <w:rFonts w:ascii="Times New Roman" w:eastAsia="Times New Roman" w:hAnsi="Times New Roman" w:cs="Times New Roman"/>
          <w:sz w:val="20"/>
          <w:szCs w:val="20"/>
        </w:rPr>
        <w:tab/>
      </w:r>
      <w:r w:rsidR="002A611F" w:rsidRPr="0046590A">
        <w:rPr>
          <w:rFonts w:ascii="Times New Roman" w:eastAsia="Times New Roman" w:hAnsi="Times New Roman" w:cs="Times New Roman"/>
          <w:sz w:val="20"/>
          <w:szCs w:val="20"/>
        </w:rPr>
        <w:tab/>
      </w:r>
      <w:r w:rsidR="002A611F">
        <w:rPr>
          <w:rFonts w:ascii="Times New Roman" w:eastAsia="Times New Roman" w:hAnsi="Times New Roman" w:cs="Times New Roman"/>
          <w:sz w:val="20"/>
          <w:szCs w:val="20"/>
        </w:rPr>
        <w:tab/>
      </w:r>
      <w:r w:rsidR="002A611F">
        <w:rPr>
          <w:rFonts w:ascii="Times New Roman" w:eastAsia="Times New Roman" w:hAnsi="Times New Roman" w:cs="Times New Roman"/>
          <w:sz w:val="20"/>
          <w:szCs w:val="20"/>
        </w:rPr>
        <w:tab/>
      </w:r>
      <w:r w:rsidR="002A611F" w:rsidRPr="00F665E0">
        <w:rPr>
          <w:rFonts w:ascii="Times New Roman" w:eastAsia="Times New Roman" w:hAnsi="Times New Roman" w:cs="Times New Roman"/>
          <w:i/>
          <w:iCs/>
          <w:color w:val="00B0F0"/>
          <w:sz w:val="20"/>
          <w:szCs w:val="20"/>
        </w:rPr>
        <w:t>Page</w:t>
      </w:r>
      <w:r w:rsidR="002A611F">
        <w:rPr>
          <w:rFonts w:ascii="Times New Roman" w:eastAsia="Times New Roman" w:hAnsi="Times New Roman" w:cs="Times New Roman"/>
          <w:i/>
          <w:iCs/>
          <w:color w:val="00B0F0"/>
          <w:sz w:val="20"/>
          <w:szCs w:val="20"/>
        </w:rPr>
        <w:t>.</w:t>
      </w:r>
      <w:r w:rsidR="006E5760">
        <w:rPr>
          <w:rFonts w:ascii="Times New Roman" w:eastAsia="Times New Roman" w:hAnsi="Times New Roman" w:cs="Times New Roman"/>
          <w:i/>
          <w:iCs/>
          <w:color w:val="00B0F0"/>
          <w:sz w:val="20"/>
          <w:szCs w:val="20"/>
        </w:rPr>
        <w:t>.</w:t>
      </w:r>
      <w:r w:rsidR="002A611F">
        <w:rPr>
          <w:rFonts w:ascii="Times New Roman" w:eastAsia="Times New Roman" w:hAnsi="Times New Roman" w:cs="Times New Roman"/>
          <w:i/>
          <w:iCs/>
          <w:color w:val="00B0F0"/>
          <w:sz w:val="20"/>
          <w:szCs w:val="20"/>
        </w:rPr>
        <w:t>.</w:t>
      </w:r>
      <w:r w:rsidR="006E5760">
        <w:rPr>
          <w:rFonts w:ascii="Times New Roman" w:eastAsia="Times New Roman" w:hAnsi="Times New Roman" w:cs="Times New Roman"/>
          <w:i/>
          <w:iCs/>
          <w:color w:val="00B0F0"/>
          <w:sz w:val="20"/>
          <w:szCs w:val="20"/>
        </w:rPr>
        <w:t>3</w:t>
      </w:r>
    </w:p>
    <w:p w14:paraId="7BAB00F7" w14:textId="307151C7" w:rsidR="002A611F" w:rsidRPr="0068363A" w:rsidRDefault="0068363A" w:rsidP="002A611F">
      <w:pPr>
        <w:pStyle w:val="ListParagraph"/>
        <w:numPr>
          <w:ilvl w:val="0"/>
          <w:numId w:val="2"/>
        </w:numPr>
        <w:ind w:right="-270"/>
        <w:rPr>
          <w:rFonts w:ascii="Times New Roman" w:eastAsia="Times New Roman" w:hAnsi="Times New Roman" w:cs="Times New Roman"/>
          <w:sz w:val="20"/>
          <w:szCs w:val="20"/>
        </w:rPr>
      </w:pPr>
      <w:r w:rsidRPr="0068363A">
        <w:rPr>
          <w:rFonts w:ascii="Times New Roman" w:eastAsia="Times New Roman" w:hAnsi="Times New Roman" w:cs="Times New Roman"/>
          <w:sz w:val="20"/>
          <w:szCs w:val="20"/>
        </w:rPr>
        <w:t>$10,000 Transfer from General Fund to Cal Cerbt “OPEB”</w:t>
      </w:r>
      <w:r w:rsidR="006E5760">
        <w:rPr>
          <w:rFonts w:ascii="Times New Roman" w:eastAsia="Times New Roman" w:hAnsi="Times New Roman" w:cs="Times New Roman"/>
          <w:sz w:val="20"/>
          <w:szCs w:val="20"/>
        </w:rPr>
        <w:tab/>
      </w:r>
      <w:r w:rsidR="006E5760">
        <w:rPr>
          <w:rFonts w:ascii="Times New Roman" w:eastAsia="Times New Roman" w:hAnsi="Times New Roman" w:cs="Times New Roman"/>
          <w:sz w:val="20"/>
          <w:szCs w:val="20"/>
        </w:rPr>
        <w:tab/>
      </w:r>
      <w:r w:rsidR="006E5760">
        <w:rPr>
          <w:rFonts w:ascii="Times New Roman" w:eastAsia="Times New Roman" w:hAnsi="Times New Roman" w:cs="Times New Roman"/>
          <w:sz w:val="20"/>
          <w:szCs w:val="20"/>
        </w:rPr>
        <w:tab/>
      </w:r>
      <w:r w:rsid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i/>
          <w:iCs/>
          <w:color w:val="00B0F0"/>
          <w:sz w:val="20"/>
          <w:szCs w:val="20"/>
        </w:rPr>
        <w:t>Page…4</w:t>
      </w:r>
    </w:p>
    <w:p w14:paraId="4601F84D" w14:textId="0E33DA93" w:rsidR="0068363A" w:rsidRPr="006E5760" w:rsidRDefault="0068363A" w:rsidP="002A611F">
      <w:pPr>
        <w:pStyle w:val="ListParagraph"/>
        <w:numPr>
          <w:ilvl w:val="0"/>
          <w:numId w:val="2"/>
        </w:numPr>
        <w:ind w:right="-270"/>
        <w:rPr>
          <w:rFonts w:ascii="Times New Roman" w:eastAsia="Times New Roman" w:hAnsi="Times New Roman" w:cs="Times New Roman"/>
          <w:sz w:val="20"/>
          <w:szCs w:val="20"/>
        </w:rPr>
      </w:pPr>
      <w:r w:rsidRPr="006E5760">
        <w:rPr>
          <w:rFonts w:ascii="Times New Roman" w:eastAsia="Times New Roman" w:hAnsi="Times New Roman" w:cs="Times New Roman"/>
          <w:sz w:val="20"/>
          <w:szCs w:val="20"/>
        </w:rPr>
        <w:t>Quarterly Investment Policy</w:t>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sz w:val="20"/>
          <w:szCs w:val="20"/>
        </w:rPr>
        <w:tab/>
      </w:r>
      <w:r w:rsidR="006E5760" w:rsidRPr="006E5760">
        <w:rPr>
          <w:rFonts w:ascii="Times New Roman" w:eastAsia="Times New Roman" w:hAnsi="Times New Roman" w:cs="Times New Roman"/>
          <w:i/>
          <w:iCs/>
          <w:color w:val="00B0F0"/>
          <w:sz w:val="20"/>
          <w:szCs w:val="20"/>
        </w:rPr>
        <w:t>Page…5</w:t>
      </w:r>
    </w:p>
    <w:p w14:paraId="6A50FC23" w14:textId="77777777" w:rsidR="002A611F" w:rsidRPr="00C069D3" w:rsidRDefault="002A611F" w:rsidP="002A611F">
      <w:pPr>
        <w:spacing w:after="0" w:line="240" w:lineRule="auto"/>
        <w:ind w:left="720"/>
        <w:contextualSpacing/>
        <w:rPr>
          <w:rFonts w:ascii="Times New Roman" w:eastAsia="Times New Roman" w:hAnsi="Times New Roman" w:cs="Times New Roman"/>
          <w:sz w:val="8"/>
          <w:szCs w:val="8"/>
        </w:rPr>
      </w:pPr>
      <w:bookmarkStart w:id="1" w:name="_Hlk63242398"/>
      <w:bookmarkEnd w:id="1"/>
    </w:p>
    <w:bookmarkEnd w:id="0"/>
    <w:p w14:paraId="3FE5C705" w14:textId="77777777" w:rsidR="002A611F" w:rsidRPr="0046590A" w:rsidRDefault="002A611F" w:rsidP="002A611F">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6D10F1C4" w14:textId="77777777" w:rsidR="002A611F" w:rsidRPr="002824A0" w:rsidRDefault="002A611F" w:rsidP="002A611F">
      <w:pPr>
        <w:spacing w:after="0" w:line="240" w:lineRule="auto"/>
        <w:contextualSpacing/>
        <w:rPr>
          <w:rFonts w:ascii="Times New Roman" w:eastAsia="Times New Roman" w:hAnsi="Times New Roman" w:cs="Times New Roman"/>
          <w:b/>
          <w:sz w:val="6"/>
          <w:szCs w:val="6"/>
        </w:rPr>
      </w:pPr>
    </w:p>
    <w:p w14:paraId="3E17DC12" w14:textId="178B8725" w:rsidR="002A611F" w:rsidRDefault="002A611F" w:rsidP="002A611F">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Pr>
          <w:rFonts w:ascii="Times New Roman" w:eastAsia="Times New Roman" w:hAnsi="Times New Roman" w:cs="Times New Roman"/>
          <w:i/>
          <w:iCs/>
          <w:color w:val="00B0F0"/>
          <w:sz w:val="20"/>
          <w:szCs w:val="20"/>
        </w:rPr>
        <w:t>6-</w:t>
      </w:r>
      <w:r w:rsidR="005B7B7D">
        <w:rPr>
          <w:rFonts w:ascii="Times New Roman" w:eastAsia="Times New Roman" w:hAnsi="Times New Roman" w:cs="Times New Roman"/>
          <w:i/>
          <w:iCs/>
          <w:color w:val="00B0F0"/>
          <w:sz w:val="20"/>
          <w:szCs w:val="20"/>
        </w:rPr>
        <w:t>7</w:t>
      </w:r>
    </w:p>
    <w:p w14:paraId="34627FB9" w14:textId="77777777" w:rsidR="002A611F" w:rsidRPr="0046590A" w:rsidRDefault="002A611F" w:rsidP="002A611F">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41CAA63D" w14:textId="77777777" w:rsidR="002A611F" w:rsidRPr="00C069D3" w:rsidRDefault="002A611F" w:rsidP="002A611F">
      <w:pPr>
        <w:spacing w:after="0" w:line="240" w:lineRule="auto"/>
        <w:rPr>
          <w:rFonts w:ascii="Times New Roman" w:eastAsia="Times New Roman" w:hAnsi="Times New Roman" w:cs="Times New Roman"/>
          <w:sz w:val="8"/>
          <w:szCs w:val="8"/>
        </w:rPr>
      </w:pPr>
    </w:p>
    <w:p w14:paraId="16583752" w14:textId="14B32339" w:rsidR="002A611F" w:rsidRDefault="002A611F" w:rsidP="002A611F">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301C0">
        <w:rPr>
          <w:rFonts w:ascii="Times New Roman" w:eastAsia="Times New Roman" w:hAnsi="Times New Roman" w:cs="Times New Roman"/>
          <w:bCs/>
          <w:i/>
          <w:iCs/>
          <w:color w:val="00B0F0"/>
          <w:sz w:val="20"/>
          <w:szCs w:val="20"/>
        </w:rPr>
        <w:t>Page</w:t>
      </w:r>
      <w:r>
        <w:rPr>
          <w:rFonts w:ascii="Times New Roman" w:eastAsia="Times New Roman" w:hAnsi="Times New Roman" w:cs="Times New Roman"/>
          <w:bCs/>
          <w:i/>
          <w:iCs/>
          <w:color w:val="00B0F0"/>
          <w:sz w:val="20"/>
          <w:szCs w:val="20"/>
        </w:rPr>
        <w:t>s..</w:t>
      </w:r>
      <w:r w:rsidR="005B7B7D">
        <w:rPr>
          <w:rFonts w:ascii="Times New Roman" w:eastAsia="Times New Roman" w:hAnsi="Times New Roman" w:cs="Times New Roman"/>
          <w:bCs/>
          <w:i/>
          <w:iCs/>
          <w:color w:val="00B0F0"/>
          <w:sz w:val="20"/>
          <w:szCs w:val="20"/>
        </w:rPr>
        <w:t>8</w:t>
      </w:r>
    </w:p>
    <w:p w14:paraId="514F115D" w14:textId="77777777" w:rsidR="002A611F" w:rsidRPr="00C069D3" w:rsidRDefault="002A611F" w:rsidP="002A611F">
      <w:pPr>
        <w:spacing w:after="0" w:line="240" w:lineRule="auto"/>
        <w:ind w:left="720" w:right="-630"/>
        <w:contextualSpacing/>
        <w:rPr>
          <w:rFonts w:ascii="Times New Roman" w:eastAsia="Times New Roman" w:hAnsi="Times New Roman" w:cs="Times New Roman"/>
          <w:b/>
          <w:sz w:val="8"/>
          <w:szCs w:val="8"/>
        </w:rPr>
      </w:pPr>
      <w:r w:rsidRPr="0046590A">
        <w:rPr>
          <w:rFonts w:ascii="Times New Roman" w:eastAsia="Times New Roman" w:hAnsi="Times New Roman" w:cs="Times New Roman"/>
          <w:b/>
          <w:sz w:val="20"/>
          <w:szCs w:val="20"/>
        </w:rPr>
        <w:tab/>
      </w:r>
    </w:p>
    <w:p w14:paraId="615A0F0D" w14:textId="77777777" w:rsidR="002A611F" w:rsidRPr="00C750AD" w:rsidRDefault="002A611F" w:rsidP="002A611F">
      <w:pPr>
        <w:pStyle w:val="ListParagraph"/>
        <w:numPr>
          <w:ilvl w:val="0"/>
          <w:numId w:val="1"/>
        </w:numPr>
        <w:ind w:right="-540"/>
        <w:rPr>
          <w:rFonts w:ascii="Times New Roman" w:eastAsia="Times New Roman" w:hAnsi="Times New Roman" w:cs="Times New Roman"/>
          <w:b/>
          <w:sz w:val="20"/>
          <w:szCs w:val="20"/>
        </w:rPr>
      </w:pPr>
      <w:r w:rsidRPr="00C750AD">
        <w:rPr>
          <w:rFonts w:ascii="Times New Roman" w:eastAsia="Times New Roman" w:hAnsi="Times New Roman" w:cs="Times New Roman"/>
          <w:b/>
          <w:sz w:val="20"/>
          <w:szCs w:val="20"/>
        </w:rPr>
        <w:t>TRUSTEES’ QUESTIONS &amp; COMMENTS</w:t>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t xml:space="preserve">               </w:t>
      </w:r>
    </w:p>
    <w:p w14:paraId="57003FA3" w14:textId="77777777" w:rsidR="002A611F" w:rsidRPr="00C069D3" w:rsidRDefault="002A611F" w:rsidP="002A611F">
      <w:pPr>
        <w:spacing w:after="0" w:line="240" w:lineRule="auto"/>
        <w:rPr>
          <w:rFonts w:ascii="Times New Roman" w:eastAsia="Times New Roman" w:hAnsi="Times New Roman" w:cs="Times New Roman"/>
          <w:b/>
          <w:sz w:val="8"/>
          <w:szCs w:val="8"/>
        </w:rPr>
      </w:pPr>
    </w:p>
    <w:p w14:paraId="3F9628DB" w14:textId="77777777" w:rsidR="002A611F" w:rsidRDefault="002A611F" w:rsidP="002A611F">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GOVERNANCE</w:t>
      </w:r>
      <w:bookmarkStart w:id="2" w:name="_Hlk89771963"/>
    </w:p>
    <w:p w14:paraId="7EAA2ED3" w14:textId="77777777" w:rsidR="002A611F" w:rsidRPr="004468F9" w:rsidRDefault="002A611F" w:rsidP="002A611F">
      <w:pPr>
        <w:spacing w:after="0" w:line="240" w:lineRule="auto"/>
        <w:ind w:left="720"/>
        <w:contextualSpacing/>
        <w:rPr>
          <w:rFonts w:ascii="Times New Roman" w:eastAsia="Times New Roman" w:hAnsi="Times New Roman" w:cs="Times New Roman"/>
          <w:b/>
          <w:sz w:val="8"/>
          <w:szCs w:val="8"/>
        </w:rPr>
      </w:pPr>
    </w:p>
    <w:p w14:paraId="61D3499D" w14:textId="77777777" w:rsidR="002A611F" w:rsidRPr="008C1106" w:rsidRDefault="002A611F" w:rsidP="002A611F">
      <w:pPr>
        <w:pStyle w:val="ListParagraph"/>
        <w:numPr>
          <w:ilvl w:val="0"/>
          <w:numId w:val="4"/>
        </w:numPr>
        <w:ind w:left="1080" w:right="-810"/>
        <w:rPr>
          <w:rFonts w:ascii="Times New Roman" w:hAnsi="Times New Roman" w:cs="Times New Roman"/>
          <w:bCs/>
          <w:sz w:val="20"/>
          <w:szCs w:val="20"/>
        </w:rPr>
      </w:pPr>
      <w:r w:rsidRPr="008C1106">
        <w:rPr>
          <w:rFonts w:ascii="Times New Roman" w:hAnsi="Times New Roman" w:cs="Times New Roman"/>
          <w:b/>
          <w:sz w:val="20"/>
          <w:szCs w:val="20"/>
        </w:rPr>
        <w:t xml:space="preserve">CAPC Ed/Area Conference </w:t>
      </w:r>
      <w:r w:rsidRPr="008C1106">
        <w:rPr>
          <w:rFonts w:ascii="Times New Roman" w:hAnsi="Times New Roman" w:cs="Times New Roman"/>
          <w:bCs/>
          <w:sz w:val="20"/>
          <w:szCs w:val="20"/>
        </w:rPr>
        <w:t>– October 7</w:t>
      </w:r>
      <w:r w:rsidRPr="008C1106">
        <w:rPr>
          <w:rFonts w:ascii="Times New Roman" w:hAnsi="Times New Roman" w:cs="Times New Roman"/>
          <w:bCs/>
          <w:sz w:val="20"/>
          <w:szCs w:val="20"/>
          <w:vertAlign w:val="superscript"/>
        </w:rPr>
        <w:t>th</w:t>
      </w:r>
      <w:r w:rsidRPr="008C1106">
        <w:rPr>
          <w:rFonts w:ascii="Times New Roman" w:hAnsi="Times New Roman" w:cs="Times New Roman"/>
          <w:bCs/>
          <w:sz w:val="20"/>
          <w:szCs w:val="20"/>
        </w:rPr>
        <w:t xml:space="preserve"> – 8th - Lake Tahoe Resort, South Lake Tahoe.</w:t>
      </w:r>
      <w:r>
        <w:rPr>
          <w:rFonts w:ascii="Times New Roman" w:hAnsi="Times New Roman" w:cs="Times New Roman"/>
          <w:bCs/>
          <w:sz w:val="20"/>
          <w:szCs w:val="20"/>
        </w:rPr>
        <w:t xml:space="preserve"> </w:t>
      </w:r>
      <w:r>
        <w:rPr>
          <w:rFonts w:ascii="Times New Roman" w:hAnsi="Times New Roman" w:cs="Times New Roman"/>
          <w:bCs/>
          <w:sz w:val="20"/>
          <w:szCs w:val="20"/>
        </w:rPr>
        <w:tab/>
      </w:r>
    </w:p>
    <w:p w14:paraId="01BBFAB5" w14:textId="77777777" w:rsidR="002A611F" w:rsidRPr="008C1106" w:rsidRDefault="002A611F" w:rsidP="002A611F">
      <w:pPr>
        <w:pStyle w:val="ListParagraph"/>
        <w:numPr>
          <w:ilvl w:val="0"/>
          <w:numId w:val="4"/>
        </w:numPr>
        <w:ind w:left="1080" w:right="-900"/>
        <w:rPr>
          <w:rFonts w:ascii="Times New Roman" w:hAnsi="Times New Roman" w:cs="Times New Roman"/>
          <w:bCs/>
          <w:sz w:val="20"/>
          <w:szCs w:val="20"/>
        </w:rPr>
      </w:pPr>
      <w:r w:rsidRPr="008C1106">
        <w:rPr>
          <w:rFonts w:ascii="Times New Roman" w:hAnsi="Times New Roman" w:cs="Times New Roman"/>
          <w:b/>
          <w:sz w:val="20"/>
          <w:szCs w:val="20"/>
        </w:rPr>
        <w:t>GSRMA 16</w:t>
      </w:r>
      <w:r w:rsidRPr="008C1106">
        <w:rPr>
          <w:rFonts w:ascii="Times New Roman" w:hAnsi="Times New Roman" w:cs="Times New Roman"/>
          <w:b/>
          <w:sz w:val="20"/>
          <w:szCs w:val="20"/>
          <w:vertAlign w:val="superscript"/>
        </w:rPr>
        <w:t>th</w:t>
      </w:r>
      <w:r w:rsidRPr="008C1106">
        <w:rPr>
          <w:rFonts w:ascii="Times New Roman" w:hAnsi="Times New Roman" w:cs="Times New Roman"/>
          <w:b/>
          <w:sz w:val="20"/>
          <w:szCs w:val="20"/>
        </w:rPr>
        <w:t xml:space="preserve"> Annual Conference </w:t>
      </w:r>
      <w:r w:rsidRPr="008C1106">
        <w:rPr>
          <w:rFonts w:ascii="Times New Roman" w:hAnsi="Times New Roman" w:cs="Times New Roman"/>
          <w:bCs/>
          <w:sz w:val="20"/>
          <w:szCs w:val="20"/>
        </w:rPr>
        <w:t>– October 20</w:t>
      </w:r>
      <w:r w:rsidRPr="008C1106">
        <w:rPr>
          <w:rFonts w:ascii="Times New Roman" w:hAnsi="Times New Roman" w:cs="Times New Roman"/>
          <w:bCs/>
          <w:sz w:val="20"/>
          <w:szCs w:val="20"/>
          <w:vertAlign w:val="superscript"/>
        </w:rPr>
        <w:t>th</w:t>
      </w:r>
      <w:r w:rsidRPr="008C1106">
        <w:rPr>
          <w:rFonts w:ascii="Times New Roman" w:hAnsi="Times New Roman" w:cs="Times New Roman"/>
          <w:bCs/>
          <w:sz w:val="20"/>
          <w:szCs w:val="20"/>
        </w:rPr>
        <w:t xml:space="preserve"> – 21</w:t>
      </w:r>
      <w:r w:rsidRPr="008C1106">
        <w:rPr>
          <w:rFonts w:ascii="Times New Roman" w:hAnsi="Times New Roman" w:cs="Times New Roman"/>
          <w:bCs/>
          <w:sz w:val="20"/>
          <w:szCs w:val="20"/>
          <w:vertAlign w:val="superscript"/>
        </w:rPr>
        <w:t>st</w:t>
      </w:r>
      <w:r w:rsidRPr="008C1106">
        <w:rPr>
          <w:rFonts w:ascii="Times New Roman" w:hAnsi="Times New Roman" w:cs="Times New Roman"/>
          <w:bCs/>
          <w:sz w:val="20"/>
          <w:szCs w:val="20"/>
        </w:rPr>
        <w:t xml:space="preserve">  - Rolling Hills Casino, Corning. </w:t>
      </w:r>
      <w:r>
        <w:rPr>
          <w:rFonts w:ascii="Times New Roman" w:hAnsi="Times New Roman" w:cs="Times New Roman"/>
          <w:bCs/>
          <w:sz w:val="20"/>
          <w:szCs w:val="20"/>
        </w:rPr>
        <w:tab/>
      </w:r>
    </w:p>
    <w:p w14:paraId="238DB019" w14:textId="77777777" w:rsidR="002A611F" w:rsidRPr="00C069D3" w:rsidRDefault="002A611F" w:rsidP="002A611F">
      <w:pPr>
        <w:spacing w:after="0" w:line="240" w:lineRule="auto"/>
        <w:ind w:left="720"/>
        <w:contextualSpacing/>
        <w:rPr>
          <w:rFonts w:ascii="Times New Roman" w:eastAsia="Times New Roman" w:hAnsi="Times New Roman" w:cs="Times New Roman"/>
          <w:b/>
          <w:sz w:val="8"/>
          <w:szCs w:val="8"/>
        </w:rPr>
      </w:pPr>
      <w:r w:rsidRPr="008B78D9">
        <w:rPr>
          <w:rFonts w:ascii="Times New Roman" w:eastAsia="Times New Roman" w:hAnsi="Times New Roman" w:cs="Times New Roman"/>
          <w:b/>
          <w:sz w:val="20"/>
          <w:szCs w:val="20"/>
        </w:rPr>
        <w:tab/>
      </w:r>
    </w:p>
    <w:p w14:paraId="0DA9675C" w14:textId="77777777" w:rsidR="002A611F" w:rsidRPr="00FE3CB9" w:rsidRDefault="002A611F" w:rsidP="002A611F">
      <w:pPr>
        <w:pStyle w:val="ListParagraph"/>
        <w:numPr>
          <w:ilvl w:val="0"/>
          <w:numId w:val="1"/>
        </w:numPr>
        <w:rPr>
          <w:rFonts w:ascii="Times New Roman" w:eastAsia="Times New Roman" w:hAnsi="Times New Roman" w:cs="Times New Roman"/>
          <w:b/>
          <w:sz w:val="20"/>
          <w:szCs w:val="20"/>
        </w:rPr>
      </w:pPr>
      <w:r w:rsidRPr="00335475">
        <w:rPr>
          <w:rFonts w:ascii="Times New Roman" w:eastAsia="Times New Roman" w:hAnsi="Times New Roman" w:cs="Times New Roman"/>
          <w:b/>
          <w:sz w:val="20"/>
          <w:szCs w:val="20"/>
        </w:rPr>
        <w:t>POLICY REVIEW</w:t>
      </w:r>
      <w:bookmarkStart w:id="3" w:name="_Hlk76130825"/>
      <w:bookmarkEnd w:id="2"/>
    </w:p>
    <w:p w14:paraId="36EEE859" w14:textId="77777777" w:rsidR="002A611F" w:rsidRPr="004468F9" w:rsidRDefault="002A611F" w:rsidP="002A611F">
      <w:pPr>
        <w:spacing w:after="0" w:line="240" w:lineRule="auto"/>
        <w:ind w:left="1080" w:hanging="360"/>
        <w:contextualSpacing/>
        <w:rPr>
          <w:rFonts w:ascii="Times New Roman" w:hAnsi="Times New Roman" w:cs="Times New Roman"/>
          <w:sz w:val="8"/>
          <w:szCs w:val="8"/>
        </w:rPr>
      </w:pPr>
    </w:p>
    <w:p w14:paraId="06547374" w14:textId="24575340" w:rsidR="002A611F" w:rsidRPr="00437B08" w:rsidRDefault="002A611F" w:rsidP="002A611F">
      <w:pPr>
        <w:numPr>
          <w:ilvl w:val="0"/>
          <w:numId w:val="3"/>
        </w:numPr>
        <w:spacing w:after="0" w:line="240" w:lineRule="auto"/>
        <w:ind w:left="1080" w:right="-720"/>
        <w:contextualSpacing/>
        <w:rPr>
          <w:rFonts w:ascii="Times New Roman" w:hAnsi="Times New Roman" w:cs="Times New Roman"/>
          <w:b/>
          <w:bCs/>
          <w:sz w:val="20"/>
          <w:szCs w:val="20"/>
        </w:rPr>
      </w:pPr>
      <w:r w:rsidRPr="00437B08">
        <w:rPr>
          <w:rFonts w:ascii="Times New Roman" w:hAnsi="Times New Roman" w:cs="Times New Roman"/>
          <w:b/>
          <w:bCs/>
          <w:sz w:val="20"/>
          <w:szCs w:val="20"/>
        </w:rPr>
        <w:t xml:space="preserve">Rules and Regulations – </w:t>
      </w:r>
      <w:r w:rsidRPr="00437B08">
        <w:rPr>
          <w:rFonts w:ascii="Times New Roman" w:hAnsi="Times New Roman" w:cs="Times New Roman"/>
          <w:i/>
          <w:iCs/>
          <w:sz w:val="20"/>
          <w:szCs w:val="20"/>
        </w:rPr>
        <w:t>Information/Actio</w:t>
      </w:r>
      <w:r w:rsidR="00437B08" w:rsidRPr="00437B08">
        <w:rPr>
          <w:rFonts w:ascii="Times New Roman" w:hAnsi="Times New Roman" w:cs="Times New Roman"/>
          <w:i/>
          <w:iCs/>
          <w:sz w:val="20"/>
          <w:szCs w:val="20"/>
        </w:rPr>
        <w:t>n</w:t>
      </w:r>
      <w:r w:rsidR="00437B08" w:rsidRPr="00437B08">
        <w:rPr>
          <w:rFonts w:ascii="Times New Roman" w:hAnsi="Times New Roman" w:cs="Times New Roman"/>
          <w:i/>
          <w:iCs/>
          <w:sz w:val="20"/>
          <w:szCs w:val="20"/>
        </w:rPr>
        <w:tab/>
      </w:r>
      <w:r w:rsidR="00437B08" w:rsidRPr="00437B08">
        <w:rPr>
          <w:rFonts w:ascii="Times New Roman" w:hAnsi="Times New Roman" w:cs="Times New Roman"/>
          <w:i/>
          <w:iCs/>
          <w:sz w:val="20"/>
          <w:szCs w:val="20"/>
        </w:rPr>
        <w:tab/>
      </w:r>
      <w:r w:rsidR="00437B08"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eastAsia="Times New Roman" w:hAnsi="Times New Roman" w:cs="Times New Roman"/>
          <w:bCs/>
          <w:i/>
          <w:iCs/>
          <w:color w:val="00B0F0"/>
          <w:sz w:val="20"/>
          <w:szCs w:val="20"/>
        </w:rPr>
        <w:t>Pages..</w:t>
      </w:r>
      <w:r w:rsidR="005B7B7D">
        <w:rPr>
          <w:rFonts w:ascii="Times New Roman" w:eastAsia="Times New Roman" w:hAnsi="Times New Roman" w:cs="Times New Roman"/>
          <w:bCs/>
          <w:i/>
          <w:iCs/>
          <w:color w:val="00B0F0"/>
          <w:sz w:val="20"/>
          <w:szCs w:val="20"/>
        </w:rPr>
        <w:t>9-18</w:t>
      </w:r>
    </w:p>
    <w:p w14:paraId="70DDE9CD" w14:textId="77777777" w:rsidR="002A611F" w:rsidRPr="00D15CA2" w:rsidRDefault="002A611F" w:rsidP="002A611F">
      <w:pPr>
        <w:spacing w:after="0" w:line="240" w:lineRule="auto"/>
        <w:ind w:left="1080"/>
        <w:contextualSpacing/>
        <w:rPr>
          <w:rFonts w:ascii="Times New Roman" w:hAnsi="Times New Roman" w:cs="Times New Roman"/>
          <w:sz w:val="20"/>
          <w:szCs w:val="20"/>
        </w:rPr>
      </w:pPr>
      <w:r w:rsidRPr="00437B08">
        <w:rPr>
          <w:rFonts w:ascii="Times New Roman" w:hAnsi="Times New Roman" w:cs="Times New Roman"/>
          <w:sz w:val="20"/>
          <w:szCs w:val="20"/>
        </w:rPr>
        <w:t>Review the District’s Rules and Regulations</w:t>
      </w:r>
    </w:p>
    <w:p w14:paraId="0C5F5450" w14:textId="77777777" w:rsidR="002A611F" w:rsidRPr="008B1D83" w:rsidRDefault="002A611F" w:rsidP="002A611F">
      <w:pPr>
        <w:spacing w:after="0" w:line="240" w:lineRule="auto"/>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3"/>
    </w:p>
    <w:p w14:paraId="403237D6" w14:textId="77777777" w:rsidR="002A611F" w:rsidRDefault="002A611F" w:rsidP="002A611F">
      <w:pPr>
        <w:pStyle w:val="ListParagraph"/>
        <w:numPr>
          <w:ilvl w:val="0"/>
          <w:numId w:val="1"/>
        </w:numPr>
        <w:tabs>
          <w:tab w:val="left" w:pos="720"/>
        </w:tabs>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6194DE1D" w14:textId="77777777" w:rsidR="002A611F" w:rsidRPr="00D379D5" w:rsidRDefault="002A611F" w:rsidP="002A611F">
      <w:pPr>
        <w:pStyle w:val="ListParagraph"/>
        <w:tabs>
          <w:tab w:val="left" w:pos="720"/>
        </w:tabs>
        <w:rPr>
          <w:rFonts w:ascii="Times New Roman" w:eastAsia="Times New Roman" w:hAnsi="Times New Roman" w:cs="Times New Roman"/>
          <w:b/>
          <w:sz w:val="20"/>
          <w:szCs w:val="20"/>
        </w:rPr>
      </w:pPr>
      <w:r w:rsidRPr="00D379D5">
        <w:rPr>
          <w:rFonts w:ascii="Times New Roman" w:eastAsia="Times New Roman" w:hAnsi="Times New Roman" w:cs="Times New Roman"/>
          <w:b/>
          <w:sz w:val="20"/>
          <w:szCs w:val="20"/>
        </w:rPr>
        <w:t>None</w:t>
      </w:r>
    </w:p>
    <w:p w14:paraId="2719E26B" w14:textId="77777777" w:rsidR="002A611F" w:rsidRPr="005D1675" w:rsidRDefault="002A611F" w:rsidP="002A611F">
      <w:pPr>
        <w:pStyle w:val="ListParagraph"/>
        <w:tabs>
          <w:tab w:val="left" w:pos="720"/>
        </w:tabs>
        <w:rPr>
          <w:rFonts w:ascii="Times New Roman" w:eastAsia="Times New Roman" w:hAnsi="Times New Roman" w:cs="Times New Roman"/>
          <w:b/>
          <w:sz w:val="2"/>
          <w:szCs w:val="2"/>
        </w:rPr>
      </w:pPr>
    </w:p>
    <w:p w14:paraId="270FDB38" w14:textId="77777777" w:rsidR="002A611F" w:rsidRPr="005D1675" w:rsidRDefault="002A611F" w:rsidP="002A611F">
      <w:pPr>
        <w:pStyle w:val="ListParagraph"/>
        <w:tabs>
          <w:tab w:val="left" w:pos="720"/>
        </w:tabs>
        <w:rPr>
          <w:rFonts w:ascii="Times New Roman" w:eastAsia="Times New Roman" w:hAnsi="Times New Roman" w:cs="Times New Roman"/>
          <w:b/>
          <w:sz w:val="2"/>
          <w:szCs w:val="2"/>
        </w:rPr>
      </w:pPr>
    </w:p>
    <w:p w14:paraId="2659BD99" w14:textId="77777777" w:rsidR="002A611F" w:rsidRPr="00962FE6" w:rsidRDefault="002A611F" w:rsidP="002A611F">
      <w:pPr>
        <w:tabs>
          <w:tab w:val="left" w:pos="720"/>
        </w:tabs>
        <w:spacing w:after="0" w:line="240" w:lineRule="auto"/>
        <w:rPr>
          <w:rFonts w:ascii="Times New Roman" w:eastAsia="Times New Roman" w:hAnsi="Times New Roman" w:cs="Times New Roman"/>
          <w:b/>
          <w:sz w:val="8"/>
          <w:szCs w:val="8"/>
        </w:rPr>
      </w:pPr>
    </w:p>
    <w:p w14:paraId="5BCB70A5" w14:textId="77777777" w:rsidR="002A611F" w:rsidRDefault="002A611F" w:rsidP="002A611F">
      <w:pPr>
        <w:pStyle w:val="ListParagraph"/>
        <w:numPr>
          <w:ilvl w:val="0"/>
          <w:numId w:val="1"/>
        </w:numPr>
        <w:tabs>
          <w:tab w:val="left" w:pos="720"/>
        </w:tabs>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26AD5085" w14:textId="77777777" w:rsidR="002A611F" w:rsidRPr="004468F9" w:rsidRDefault="002A611F" w:rsidP="002A611F">
      <w:pPr>
        <w:pStyle w:val="ListParagraph"/>
        <w:tabs>
          <w:tab w:val="left" w:pos="720"/>
        </w:tabs>
        <w:rPr>
          <w:rFonts w:ascii="Times New Roman" w:eastAsia="Times New Roman" w:hAnsi="Times New Roman" w:cs="Times New Roman"/>
          <w:b/>
          <w:sz w:val="2"/>
          <w:szCs w:val="2"/>
        </w:rPr>
      </w:pPr>
    </w:p>
    <w:p w14:paraId="61F6CB57" w14:textId="77777777" w:rsidR="002A611F" w:rsidRPr="00D379D5" w:rsidRDefault="002A611F" w:rsidP="002A611F">
      <w:pPr>
        <w:pStyle w:val="ListParagraph"/>
        <w:tabs>
          <w:tab w:val="left" w:pos="720"/>
        </w:tabs>
        <w:rPr>
          <w:rFonts w:ascii="Times New Roman" w:eastAsia="Times New Roman" w:hAnsi="Times New Roman" w:cs="Times New Roman"/>
          <w:b/>
          <w:sz w:val="2"/>
          <w:szCs w:val="2"/>
        </w:rPr>
      </w:pPr>
    </w:p>
    <w:p w14:paraId="53E3BE51" w14:textId="77777777" w:rsidR="002A611F" w:rsidRPr="00D379D5" w:rsidRDefault="002A611F" w:rsidP="002A611F">
      <w:pPr>
        <w:pStyle w:val="ListParagraph"/>
        <w:tabs>
          <w:tab w:val="left" w:pos="720"/>
        </w:tabs>
        <w:rPr>
          <w:rFonts w:ascii="Times New Roman" w:eastAsia="Times New Roman" w:hAnsi="Times New Roman" w:cs="Times New Roman"/>
          <w:b/>
          <w:sz w:val="2"/>
          <w:szCs w:val="2"/>
        </w:rPr>
      </w:pPr>
    </w:p>
    <w:p w14:paraId="630910FA" w14:textId="79068680" w:rsidR="002A611F" w:rsidRPr="00D25120" w:rsidRDefault="00653E96" w:rsidP="002A611F">
      <w:pPr>
        <w:pStyle w:val="ListParagraph"/>
        <w:numPr>
          <w:ilvl w:val="0"/>
          <w:numId w:val="6"/>
        </w:numPr>
        <w:ind w:left="1080" w:right="-720"/>
        <w:rPr>
          <w:rFonts w:ascii="Times New Roman" w:hAnsi="Times New Roman" w:cs="Times New Roman"/>
          <w:b/>
          <w:bCs/>
          <w:sz w:val="20"/>
          <w:szCs w:val="20"/>
        </w:rPr>
      </w:pPr>
      <w:r>
        <w:rPr>
          <w:rFonts w:ascii="Times New Roman" w:hAnsi="Times New Roman" w:cs="Times New Roman"/>
          <w:b/>
          <w:bCs/>
          <w:sz w:val="20"/>
          <w:szCs w:val="20"/>
        </w:rPr>
        <w:t>50-Acre Parcel Appraisal</w:t>
      </w:r>
      <w:r w:rsidR="002A611F" w:rsidRPr="00D25120">
        <w:rPr>
          <w:rFonts w:ascii="Times New Roman" w:hAnsi="Times New Roman" w:cs="Times New Roman"/>
          <w:b/>
          <w:bCs/>
          <w:sz w:val="20"/>
          <w:szCs w:val="20"/>
        </w:rPr>
        <w:t xml:space="preserve"> – </w:t>
      </w:r>
      <w:r w:rsidR="002A611F" w:rsidRPr="00D25120">
        <w:rPr>
          <w:rFonts w:ascii="Times New Roman" w:hAnsi="Times New Roman" w:cs="Times New Roman"/>
          <w:i/>
          <w:iCs/>
          <w:sz w:val="20"/>
          <w:szCs w:val="20"/>
        </w:rPr>
        <w:t>Information/Action</w:t>
      </w:r>
      <w:r w:rsidR="002A611F">
        <w:rPr>
          <w:rFonts w:ascii="Times New Roman" w:hAnsi="Times New Roman" w:cs="Times New Roman"/>
          <w:i/>
          <w:iCs/>
          <w:sz w:val="20"/>
          <w:szCs w:val="20"/>
        </w:rPr>
        <w:tab/>
      </w:r>
      <w:r w:rsidR="002A611F">
        <w:rPr>
          <w:rFonts w:ascii="Times New Roman" w:hAnsi="Times New Roman" w:cs="Times New Roman"/>
          <w:i/>
          <w:iCs/>
          <w:sz w:val="20"/>
          <w:szCs w:val="20"/>
        </w:rPr>
        <w:tab/>
      </w:r>
      <w:r w:rsidR="002A611F">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2A611F" w:rsidRPr="003004FA">
        <w:rPr>
          <w:rFonts w:ascii="Times New Roman" w:hAnsi="Times New Roman" w:cs="Times New Roman"/>
          <w:i/>
          <w:iCs/>
          <w:color w:val="00B0F0"/>
          <w:sz w:val="20"/>
          <w:szCs w:val="20"/>
        </w:rPr>
        <w:t>Pages.</w:t>
      </w:r>
      <w:r w:rsidR="002A611F">
        <w:rPr>
          <w:rFonts w:ascii="Times New Roman" w:hAnsi="Times New Roman" w:cs="Times New Roman"/>
          <w:i/>
          <w:iCs/>
          <w:color w:val="00B0F0"/>
          <w:sz w:val="20"/>
          <w:szCs w:val="20"/>
        </w:rPr>
        <w:t>.</w:t>
      </w:r>
      <w:r w:rsidR="005B7B7D">
        <w:rPr>
          <w:rFonts w:ascii="Times New Roman" w:hAnsi="Times New Roman" w:cs="Times New Roman"/>
          <w:i/>
          <w:iCs/>
          <w:color w:val="00B0F0"/>
          <w:sz w:val="20"/>
          <w:szCs w:val="20"/>
        </w:rPr>
        <w:t>19</w:t>
      </w:r>
      <w:r w:rsidR="002A611F">
        <w:rPr>
          <w:rFonts w:ascii="Times New Roman" w:hAnsi="Times New Roman" w:cs="Times New Roman"/>
          <w:i/>
          <w:iCs/>
          <w:color w:val="00B0F0"/>
          <w:sz w:val="20"/>
          <w:szCs w:val="20"/>
        </w:rPr>
        <w:t>-3</w:t>
      </w:r>
      <w:r w:rsidR="005B7B7D">
        <w:rPr>
          <w:rFonts w:ascii="Times New Roman" w:hAnsi="Times New Roman" w:cs="Times New Roman"/>
          <w:i/>
          <w:iCs/>
          <w:color w:val="00B0F0"/>
          <w:sz w:val="20"/>
          <w:szCs w:val="20"/>
        </w:rPr>
        <w:t>8</w:t>
      </w:r>
    </w:p>
    <w:p w14:paraId="6DDD21B5" w14:textId="4BB959C6" w:rsidR="002A611F" w:rsidRPr="00D25120" w:rsidRDefault="00653E96" w:rsidP="002A611F">
      <w:pPr>
        <w:pStyle w:val="ListParagraph"/>
        <w:ind w:left="1080"/>
        <w:rPr>
          <w:rFonts w:ascii="Times New Roman" w:hAnsi="Times New Roman" w:cs="Times New Roman"/>
          <w:sz w:val="20"/>
          <w:szCs w:val="20"/>
        </w:rPr>
      </w:pPr>
      <w:r>
        <w:rPr>
          <w:rFonts w:ascii="Times New Roman" w:hAnsi="Times New Roman" w:cs="Times New Roman"/>
          <w:sz w:val="20"/>
          <w:szCs w:val="20"/>
        </w:rPr>
        <w:t>Discussion on appraisal of</w:t>
      </w:r>
      <w:r w:rsidR="00717D66">
        <w:rPr>
          <w:rFonts w:ascii="Times New Roman" w:hAnsi="Times New Roman" w:cs="Times New Roman"/>
          <w:sz w:val="20"/>
          <w:szCs w:val="20"/>
        </w:rPr>
        <w:t xml:space="preserve"> surplus</w:t>
      </w:r>
      <w:r>
        <w:rPr>
          <w:rFonts w:ascii="Times New Roman" w:hAnsi="Times New Roman" w:cs="Times New Roman"/>
          <w:sz w:val="20"/>
          <w:szCs w:val="20"/>
        </w:rPr>
        <w:t xml:space="preserve"> 50-acre parcel. </w:t>
      </w:r>
    </w:p>
    <w:p w14:paraId="57630341" w14:textId="77777777" w:rsidR="002A611F" w:rsidRPr="00C069D3" w:rsidRDefault="002A611F" w:rsidP="002A611F">
      <w:pPr>
        <w:pStyle w:val="ListParagraph"/>
        <w:tabs>
          <w:tab w:val="left" w:pos="1080"/>
        </w:tabs>
        <w:ind w:right="-990"/>
        <w:rPr>
          <w:rFonts w:ascii="Times New Roman" w:eastAsia="Times New Roman" w:hAnsi="Times New Roman" w:cs="Times New Roman"/>
          <w:bCs/>
          <w:sz w:val="8"/>
          <w:szCs w:val="8"/>
        </w:rPr>
      </w:pPr>
    </w:p>
    <w:p w14:paraId="0C80C10A" w14:textId="77777777" w:rsidR="002A611F" w:rsidRPr="002824A0" w:rsidRDefault="002A611F" w:rsidP="002A611F">
      <w:pPr>
        <w:spacing w:after="0" w:line="240" w:lineRule="auto"/>
        <w:ind w:right="-990"/>
        <w:rPr>
          <w:rFonts w:ascii="Times New Roman" w:eastAsia="Times New Roman" w:hAnsi="Times New Roman" w:cs="Times New Roman"/>
          <w:b/>
          <w:sz w:val="6"/>
          <w:szCs w:val="6"/>
        </w:rPr>
      </w:pPr>
    </w:p>
    <w:p w14:paraId="427A49BD" w14:textId="77777777" w:rsidR="002A611F" w:rsidRPr="008A6B06" w:rsidRDefault="002A611F" w:rsidP="002A611F">
      <w:pPr>
        <w:pStyle w:val="ListParagraph"/>
        <w:numPr>
          <w:ilvl w:val="0"/>
          <w:numId w:val="1"/>
        </w:numPr>
        <w:tabs>
          <w:tab w:val="left" w:pos="720"/>
        </w:tabs>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 xml:space="preserve">ADJOURNMENT </w:t>
      </w:r>
    </w:p>
    <w:p w14:paraId="686BBED6" w14:textId="77777777" w:rsidR="002A611F" w:rsidRPr="00485C6E" w:rsidRDefault="002A611F" w:rsidP="002A611F">
      <w:pPr>
        <w:spacing w:after="0" w:line="240" w:lineRule="auto"/>
        <w:rPr>
          <w:rFonts w:ascii="Times New Roman" w:eastAsia="Times New Roman" w:hAnsi="Times New Roman" w:cs="Times New Roman"/>
          <w:b/>
          <w:sz w:val="12"/>
          <w:szCs w:val="12"/>
        </w:rPr>
      </w:pPr>
    </w:p>
    <w:p w14:paraId="0884F628" w14:textId="14504ED8" w:rsidR="002A611F" w:rsidRDefault="00BF1AD5" w:rsidP="002A611F">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w:drawing>
          <wp:anchor distT="0" distB="0" distL="114300" distR="114300" simplePos="0" relativeHeight="251658240" behindDoc="1" locked="0" layoutInCell="1" allowOverlap="1" wp14:anchorId="0F254611" wp14:editId="323A1C10">
            <wp:simplePos x="0" y="0"/>
            <wp:positionH relativeFrom="column">
              <wp:posOffset>457200</wp:posOffset>
            </wp:positionH>
            <wp:positionV relativeFrom="paragraph">
              <wp:posOffset>143510</wp:posOffset>
            </wp:positionV>
            <wp:extent cx="619125" cy="1019736"/>
            <wp:effectExtent l="0" t="0" r="0" b="952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1019736"/>
                    </a:xfrm>
                    <a:prstGeom prst="rect">
                      <a:avLst/>
                    </a:prstGeom>
                  </pic:spPr>
                </pic:pic>
              </a:graphicData>
            </a:graphic>
            <wp14:sizeRelH relativeFrom="margin">
              <wp14:pctWidth>0</wp14:pctWidth>
            </wp14:sizeRelH>
            <wp14:sizeRelV relativeFrom="margin">
              <wp14:pctHeight>0</wp14:pctHeight>
            </wp14:sizeRelV>
          </wp:anchor>
        </w:drawing>
      </w:r>
      <w:r w:rsidR="002A611F" w:rsidRPr="0046590A">
        <w:rPr>
          <w:rFonts w:ascii="Times New Roman" w:eastAsia="Times New Roman" w:hAnsi="Times New Roman" w:cs="Times New Roman"/>
          <w:b/>
          <w:i/>
          <w:sz w:val="20"/>
          <w:szCs w:val="20"/>
        </w:rPr>
        <w:t>This Agenda has been certified and posted in accordance with the Brown Act:</w:t>
      </w:r>
    </w:p>
    <w:p w14:paraId="6FE40AE9" w14:textId="1E8FF901" w:rsidR="002A611F" w:rsidRPr="000C7D04" w:rsidRDefault="002A611F" w:rsidP="00BF1AD5">
      <w:pPr>
        <w:spacing w:after="0" w:line="240" w:lineRule="auto"/>
        <w:ind w:firstLine="720"/>
        <w:rPr>
          <w:rFonts w:ascii="Times New Roman" w:eastAsia="Times New Roman" w:hAnsi="Times New Roman" w:cs="Times New Roman"/>
          <w:b/>
          <w:i/>
          <w:sz w:val="20"/>
          <w:szCs w:val="20"/>
        </w:rPr>
      </w:pPr>
    </w:p>
    <w:p w14:paraId="1A837732" w14:textId="77777777" w:rsidR="002A611F" w:rsidRPr="00194A54" w:rsidRDefault="002A611F" w:rsidP="002A611F">
      <w:pPr>
        <w:spacing w:after="0" w:line="240" w:lineRule="auto"/>
        <w:rPr>
          <w:rFonts w:ascii="Times New Roman" w:eastAsia="Times New Roman" w:hAnsi="Times New Roman" w:cs="Times New Roman"/>
          <w:b/>
          <w:i/>
          <w:sz w:val="6"/>
          <w:szCs w:val="6"/>
        </w:rPr>
      </w:pPr>
    </w:p>
    <w:p w14:paraId="5F2A3AFE" w14:textId="77777777" w:rsidR="00BF1AD5" w:rsidRDefault="00BF1AD5" w:rsidP="002A611F">
      <w:pPr>
        <w:rPr>
          <w:rFonts w:ascii="Times New Roman" w:eastAsia="Times New Roman" w:hAnsi="Times New Roman" w:cs="Times New Roman"/>
          <w:b/>
          <w:i/>
          <w:sz w:val="20"/>
          <w:szCs w:val="20"/>
        </w:rPr>
      </w:pPr>
    </w:p>
    <w:p w14:paraId="39311495" w14:textId="77777777" w:rsidR="00BF1AD5" w:rsidRDefault="00BF1AD5" w:rsidP="002A611F">
      <w:pPr>
        <w:rPr>
          <w:rFonts w:ascii="Times New Roman" w:eastAsia="Times New Roman" w:hAnsi="Times New Roman" w:cs="Times New Roman"/>
          <w:b/>
          <w:i/>
          <w:sz w:val="20"/>
          <w:szCs w:val="20"/>
        </w:rPr>
      </w:pPr>
    </w:p>
    <w:p w14:paraId="512E85CF" w14:textId="72260F97" w:rsidR="002A611F" w:rsidRDefault="002A611F" w:rsidP="002A611F">
      <w:r>
        <w:rPr>
          <w:rFonts w:ascii="Times New Roman" w:eastAsia="Times New Roman" w:hAnsi="Times New Roman" w:cs="Times New Roman"/>
          <w:b/>
          <w:i/>
          <w:sz w:val="20"/>
          <w:szCs w:val="20"/>
        </w:rPr>
        <w:t>_______________________________________</w:t>
      </w:r>
      <w:r w:rsidRPr="0046590A">
        <w:rPr>
          <w:rFonts w:ascii="Times New Roman" w:eastAsia="Times New Roman" w:hAnsi="Times New Roman" w:cs="Times New Roman"/>
          <w:b/>
          <w:i/>
          <w:sz w:val="20"/>
          <w:szCs w:val="20"/>
        </w:rPr>
        <w:t>Clerk of the Board</w:t>
      </w:r>
      <w:r>
        <w:rPr>
          <w:rFonts w:ascii="Times New Roman" w:eastAsia="Times New Roman" w:hAnsi="Times New Roman" w:cs="Times New Roman"/>
          <w:b/>
          <w:i/>
          <w:sz w:val="20"/>
          <w:szCs w:val="20"/>
        </w:rPr>
        <w:t xml:space="preserve"> </w:t>
      </w:r>
      <w:r>
        <w:rPr>
          <w:b/>
          <w:bCs/>
          <w:i/>
          <w:iCs/>
          <w:sz w:val="18"/>
          <w:szCs w:val="18"/>
        </w:rPr>
        <w:t xml:space="preserve">                  Next Board Meeting: </w:t>
      </w:r>
      <w:r w:rsidR="00653E96">
        <w:rPr>
          <w:b/>
          <w:bCs/>
          <w:i/>
          <w:iCs/>
          <w:sz w:val="18"/>
          <w:szCs w:val="18"/>
          <w:u w:val="single"/>
        </w:rPr>
        <w:t>November</w:t>
      </w:r>
      <w:r w:rsidRPr="00C9184A">
        <w:rPr>
          <w:b/>
          <w:bCs/>
          <w:i/>
          <w:iCs/>
          <w:sz w:val="18"/>
          <w:szCs w:val="18"/>
          <w:u w:val="single"/>
        </w:rPr>
        <w:t xml:space="preserve"> </w:t>
      </w:r>
      <w:r w:rsidR="00653E96">
        <w:rPr>
          <w:b/>
          <w:bCs/>
          <w:i/>
          <w:iCs/>
          <w:sz w:val="18"/>
          <w:szCs w:val="18"/>
          <w:u w:val="single"/>
        </w:rPr>
        <w:t>8</w:t>
      </w:r>
      <w:r w:rsidRPr="00C9184A">
        <w:rPr>
          <w:b/>
          <w:bCs/>
          <w:i/>
          <w:iCs/>
          <w:sz w:val="18"/>
          <w:szCs w:val="18"/>
          <w:u w:val="single"/>
          <w:vertAlign w:val="superscript"/>
        </w:rPr>
        <w:t>th</w:t>
      </w:r>
      <w:r w:rsidRPr="00C9184A">
        <w:rPr>
          <w:b/>
          <w:bCs/>
          <w:i/>
          <w:iCs/>
          <w:sz w:val="18"/>
          <w:szCs w:val="18"/>
          <w:u w:val="single"/>
        </w:rPr>
        <w:t>, 2022</w:t>
      </w:r>
      <w:r>
        <w:rPr>
          <w:b/>
          <w:bCs/>
          <w:i/>
          <w:iCs/>
          <w:sz w:val="18"/>
          <w:szCs w:val="18"/>
          <w:u w:val="single"/>
        </w:rPr>
        <w:t>.</w:t>
      </w:r>
      <w:r w:rsidRPr="00C9184A">
        <w:rPr>
          <w:b/>
          <w:bCs/>
          <w:i/>
          <w:iCs/>
          <w:sz w:val="18"/>
          <w:szCs w:val="18"/>
          <w:u w:val="single"/>
        </w:rPr>
        <w:t xml:space="preserve">    </w:t>
      </w:r>
    </w:p>
    <w:sectPr w:rsidR="002A611F" w:rsidSect="00BF1AD5">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B76"/>
    <w:multiLevelType w:val="hybridMultilevel"/>
    <w:tmpl w:val="D83AB0C0"/>
    <w:lvl w:ilvl="0" w:tplc="E4645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3526E2"/>
    <w:multiLevelType w:val="hybridMultilevel"/>
    <w:tmpl w:val="2018AF30"/>
    <w:lvl w:ilvl="0" w:tplc="3D228FF4">
      <w:start w:val="1"/>
      <w:numFmt w:val="decimal"/>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A0B83"/>
    <w:multiLevelType w:val="hybridMultilevel"/>
    <w:tmpl w:val="96666D54"/>
    <w:lvl w:ilvl="0" w:tplc="049E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83BD2"/>
    <w:multiLevelType w:val="hybridMultilevel"/>
    <w:tmpl w:val="23C4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965065">
    <w:abstractNumId w:val="3"/>
  </w:num>
  <w:num w:numId="2" w16cid:durableId="503982818">
    <w:abstractNumId w:val="1"/>
  </w:num>
  <w:num w:numId="3" w16cid:durableId="1547109928">
    <w:abstractNumId w:val="5"/>
  </w:num>
  <w:num w:numId="4" w16cid:durableId="1833792165">
    <w:abstractNumId w:val="2"/>
  </w:num>
  <w:num w:numId="5" w16cid:durableId="1642150990">
    <w:abstractNumId w:val="0"/>
  </w:num>
  <w:num w:numId="6" w16cid:durableId="119426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1F"/>
    <w:rsid w:val="002A611F"/>
    <w:rsid w:val="00437B08"/>
    <w:rsid w:val="005B7B7D"/>
    <w:rsid w:val="00653E96"/>
    <w:rsid w:val="0068363A"/>
    <w:rsid w:val="006E5760"/>
    <w:rsid w:val="00717D66"/>
    <w:rsid w:val="0095581C"/>
    <w:rsid w:val="00BF1AD5"/>
    <w:rsid w:val="00D2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C48D2E4"/>
  <w15:chartTrackingRefBased/>
  <w15:docId w15:val="{149ACAA8-2C99-4620-B666-F90C0D2C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11F"/>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12</cp:revision>
  <cp:lastPrinted>2022-09-30T19:19:00Z</cp:lastPrinted>
  <dcterms:created xsi:type="dcterms:W3CDTF">2022-09-19T19:33:00Z</dcterms:created>
  <dcterms:modified xsi:type="dcterms:W3CDTF">2022-09-30T20:17:00Z</dcterms:modified>
</cp:coreProperties>
</file>